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3F39486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005C0E73" w:rsidR="00D10901" w:rsidRPr="00942682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highlight w:val="yellow"/>
                <w:lang w:val="es-MX"/>
              </w:rPr>
            </w:pPr>
            <w:r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12363F"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 </w:t>
            </w:r>
            <w:r w:rsidR="005C0E2F"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septiembre</w:t>
            </w:r>
            <w:r w:rsidR="005E7998"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12363F"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5</w:t>
            </w:r>
            <w:r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309C0C32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850E4E">
              <w:rPr>
                <w:rFonts w:ascii="Arial Narrow" w:hAnsi="Arial Narrow" w:cs="Arial"/>
                <w:sz w:val="28"/>
                <w:szCs w:val="28"/>
              </w:rPr>
              <w:t>3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0B41CE31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 </w:t>
            </w:r>
            <w:r w:rsidR="00375870">
              <w:rPr>
                <w:rFonts w:ascii="Arial Narrow" w:hAnsi="Arial Narrow" w:cs="Arial"/>
                <w:sz w:val="28"/>
                <w:szCs w:val="28"/>
                <w:lang w:val="es-MX"/>
              </w:rPr>
              <w:t>Servicio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453A96F0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50E44794" w:rsidR="00375870" w:rsidRPr="00D10901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</w:tcPr>
          <w:p w14:paraId="4BB5274C" w14:textId="32120D81" w:rsidR="00375870" w:rsidRPr="00D10901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Propuesta del Licitante de su “Plan de Trabajo”. (Obligatorio).</w:t>
            </w:r>
          </w:p>
        </w:tc>
        <w:tc>
          <w:tcPr>
            <w:tcW w:w="709" w:type="dxa"/>
            <w:vAlign w:val="center"/>
          </w:tcPr>
          <w:p w14:paraId="7FB15D0E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24FD7F3C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0FCB8019" w:rsidR="00375870" w:rsidRPr="00D10901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</w:tcPr>
          <w:p w14:paraId="3E1DCD47" w14:textId="04BF7017" w:rsidR="00375870" w:rsidRPr="00375870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Formación Profesional. (Obligatorio).</w:t>
            </w:r>
          </w:p>
        </w:tc>
        <w:tc>
          <w:tcPr>
            <w:tcW w:w="709" w:type="dxa"/>
            <w:vAlign w:val="center"/>
          </w:tcPr>
          <w:p w14:paraId="1859022C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0A172A76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77980640" w:rsidR="00375870" w:rsidRPr="00D10901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</w:tcPr>
          <w:p w14:paraId="4AC8AB04" w14:textId="6ACF7624" w:rsidR="00375870" w:rsidRPr="00D10901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Certificaciones.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7213991D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0721D15F" w14:textId="33F4405C" w:rsidR="00375870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</w:tcPr>
          <w:p w14:paraId="3769EA7A" w14:textId="3C55D7DF" w:rsidR="00375870" w:rsidRPr="00D10901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Manifiesto de Cumplimiento de Normatividad. (Obligatorio).</w:t>
            </w:r>
          </w:p>
        </w:tc>
        <w:tc>
          <w:tcPr>
            <w:tcW w:w="709" w:type="dxa"/>
            <w:vAlign w:val="center"/>
          </w:tcPr>
          <w:p w14:paraId="7555104D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B5F4CD6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68F71D9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DD4089E" w14:textId="5E52E14C" w:rsidR="00375870" w:rsidRDefault="00375870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0A5B7A41" w14:textId="2A5A79AE" w:rsidR="00375870" w:rsidRPr="00D10901" w:rsidRDefault="00375870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Compromiso de Cumplimiento de la Oferta. (Obligatorio).</w:t>
            </w:r>
          </w:p>
        </w:tc>
        <w:tc>
          <w:tcPr>
            <w:tcW w:w="709" w:type="dxa"/>
            <w:vAlign w:val="center"/>
          </w:tcPr>
          <w:p w14:paraId="726DD5D1" w14:textId="77777777" w:rsidR="00375870" w:rsidRPr="00D10901" w:rsidRDefault="00375870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AB0BAB1" w14:textId="77777777" w:rsidR="00375870" w:rsidRPr="00D10901" w:rsidRDefault="00375870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EDBFF" w14:textId="77777777" w:rsidR="00B32DA8" w:rsidRDefault="00B32DA8">
      <w:r>
        <w:separator/>
      </w:r>
    </w:p>
  </w:endnote>
  <w:endnote w:type="continuationSeparator" w:id="0">
    <w:p w14:paraId="6299B487" w14:textId="77777777" w:rsidR="00B32DA8" w:rsidRDefault="00B3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000000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F9C86" w14:textId="77777777" w:rsidR="00B32DA8" w:rsidRDefault="00B32DA8">
      <w:r>
        <w:separator/>
      </w:r>
    </w:p>
  </w:footnote>
  <w:footnote w:type="continuationSeparator" w:id="0">
    <w:p w14:paraId="0D660E2F" w14:textId="77777777" w:rsidR="00B32DA8" w:rsidRDefault="00B32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656436">
    <w:abstractNumId w:val="0"/>
  </w:num>
  <w:num w:numId="2" w16cid:durableId="30220159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26F02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2363F"/>
    <w:rsid w:val="0013018C"/>
    <w:rsid w:val="00131F66"/>
    <w:rsid w:val="00136C91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0653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4E9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75870"/>
    <w:rsid w:val="003929D3"/>
    <w:rsid w:val="003A1B28"/>
    <w:rsid w:val="003A53DA"/>
    <w:rsid w:val="003C3349"/>
    <w:rsid w:val="003C6133"/>
    <w:rsid w:val="003D0799"/>
    <w:rsid w:val="003D2F69"/>
    <w:rsid w:val="003D704A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57D06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2420D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0E2F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50E4E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42682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B44F1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32DA8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51CA8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594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27</vt:i4>
      </vt:variant>
    </vt:vector>
  </HeadingPairs>
  <TitlesOfParts>
    <vt:vector size="28" baseType="lpstr">
      <vt:lpstr>OFICIO No</vt:lpstr>
      <vt:lpstr>CHECK LIST PARA REGISTRO Y DERECHO A PARTICIPAR EN EL PROCEDIMIENTO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CHECK LIST PARA PRESENTACIÓN DE LA DOCUMENTACIÓN LEGAL.</vt:lpstr>
      <vt:lpstr/>
      <vt:lpstr/>
      <vt:lpstr>CHECK LIST PARA PRESENTACIÓN DE LA DOCUMENTACIÓN DE LA PROPOSICIÓN TÉCNICA.</vt:lpstr>
      <vt:lpstr>CHECK LIST PARA PRESENTACIÓN DE LA DOCUMENTACIÓN DE LA PROPOSICIÓN ECONÓMICA.</vt:lpstr>
    </vt:vector>
  </TitlesOfParts>
  <Company>Secretaria de Obras Publiucas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Usuario</cp:lastModifiedBy>
  <cp:revision>38</cp:revision>
  <cp:lastPrinted>2019-09-19T15:35:00Z</cp:lastPrinted>
  <dcterms:created xsi:type="dcterms:W3CDTF">2020-07-01T19:18:00Z</dcterms:created>
  <dcterms:modified xsi:type="dcterms:W3CDTF">2025-11-07T17:34:00Z</dcterms:modified>
</cp:coreProperties>
</file>